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7E" w:rsidRDefault="00DE477E" w:rsidP="00DE477E">
      <w:pPr>
        <w:pBdr>
          <w:bottom w:val="single" w:sz="4" w:space="1" w:color="auto"/>
        </w:pBdr>
        <w:suppressAutoHyphens w:val="0"/>
        <w:spacing w:after="160" w:line="252" w:lineRule="auto"/>
        <w:jc w:val="both"/>
        <w:rPr>
          <w:rFonts w:ascii="Helvetica" w:eastAsia="Calibri" w:hAnsi="Helvetica" w:cs="Helvetica"/>
          <w:b/>
          <w:sz w:val="22"/>
          <w:szCs w:val="22"/>
          <w:lang w:eastAsia="en-US"/>
        </w:rPr>
      </w:pPr>
      <w:r>
        <w:rPr>
          <w:rFonts w:ascii="Helvetica" w:eastAsia="Calibri" w:hAnsi="Helvetica" w:cs="Helvetica"/>
          <w:b/>
          <w:sz w:val="22"/>
          <w:szCs w:val="22"/>
          <w:lang w:eastAsia="en-US"/>
        </w:rPr>
        <w:t xml:space="preserve">ANNEX III-Instància normalitzada </w:t>
      </w:r>
    </w:p>
    <w:tbl>
      <w:tblPr>
        <w:tblStyle w:val="Tablaconcuadrcula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1"/>
        <w:gridCol w:w="567"/>
        <w:gridCol w:w="1275"/>
        <w:gridCol w:w="1274"/>
        <w:gridCol w:w="1133"/>
        <w:gridCol w:w="1700"/>
        <w:gridCol w:w="1700"/>
      </w:tblGrid>
      <w:tr w:rsidR="00DE477E" w:rsidTr="00E066A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sz w:val="22"/>
                <w:szCs w:val="22"/>
                <w:lang w:val="es-ES" w:eastAsia="en-US"/>
              </w:rPr>
            </w:pPr>
            <w:r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DADES IDENTIFICATIVES</w:t>
            </w:r>
          </w:p>
        </w:tc>
      </w:tr>
      <w:tr w:rsidR="00DE477E" w:rsidTr="00E066AD">
        <w:trPr>
          <w:trHeight w:val="3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Nom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Haga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clic o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pulse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aquí para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escribir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texto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Cognoms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Haga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clic o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pulse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aquí para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escribir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texto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.</w:t>
            </w:r>
          </w:p>
        </w:tc>
      </w:tr>
      <w:tr w:rsidR="00DE477E" w:rsidTr="00E066AD">
        <w:trPr>
          <w:trHeight w:val="2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DNI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Haga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clic o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pulse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aquí para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escribir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texto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Adreça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Haga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clic o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pulse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aquí para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escribir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texto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.</w:t>
            </w:r>
          </w:p>
        </w:tc>
      </w:tr>
      <w:tr w:rsidR="00DE477E" w:rsidTr="00E066A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CP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Haga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clic o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pulse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aquí para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escribir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texto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Municipi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Haga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clic o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pulse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aquí para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escribir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texto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.</w:t>
            </w:r>
          </w:p>
        </w:tc>
      </w:tr>
      <w:tr w:rsidR="00DE477E" w:rsidTr="00E066A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Data Naixement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Haga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clic aquí o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pulse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para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escribir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una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fecha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TF Mòbil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Haga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clic o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pulse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aquí para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escribir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texto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.</w:t>
            </w:r>
          </w:p>
        </w:tc>
      </w:tr>
      <w:tr w:rsidR="00DE477E" w:rsidTr="00E066A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C.electrònic</w:t>
            </w:r>
            <w:proofErr w:type="spellEnd"/>
            <w:r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 xml:space="preserve"> (@)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Haga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clic o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pulse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aquí para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escribir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texto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.</w:t>
            </w:r>
          </w:p>
        </w:tc>
      </w:tr>
      <w:tr w:rsidR="00DE477E" w:rsidTr="00E066A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DADES DE LA CONVOCATÒRIA</w:t>
            </w:r>
          </w:p>
        </w:tc>
      </w:tr>
      <w:tr w:rsidR="00DE477E" w:rsidTr="00E066AD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Objecte de la convocatòria</w:t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Borsa de treball per concurs de mèrits</w:t>
            </w:r>
          </w:p>
        </w:tc>
      </w:tr>
      <w:tr w:rsidR="00DE477E" w:rsidTr="00E066AD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 xml:space="preserve">Denominació de la plaça </w:t>
            </w:r>
          </w:p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 xml:space="preserve">o lloc de treball: 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 xml:space="preserve"> Neteja      </w:t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 xml:space="preserve"> Conserge / Manteniment </w:t>
            </w:r>
          </w:p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 xml:space="preserve"> Socorrista </w:t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 xml:space="preserve"> Tècnic Activitats  </w:t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 xml:space="preserve"> Recepcionista</w:t>
            </w:r>
          </w:p>
        </w:tc>
      </w:tr>
      <w:tr w:rsidR="00DE477E" w:rsidTr="00E066AD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Tipus de nomenament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 xml:space="preserve">Laboral Temporal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Núm. places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Borsa</w:t>
            </w:r>
          </w:p>
        </w:tc>
      </w:tr>
      <w:tr w:rsidR="00DE477E" w:rsidTr="00E066AD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 w:rsidRPr="00E066AD">
              <w:rPr>
                <w:rFonts w:ascii="Helvetica" w:eastAsia="Calibri" w:hAnsi="Helvetica" w:cs="Helvetica"/>
                <w:b/>
                <w:sz w:val="22"/>
                <w:szCs w:val="22"/>
                <w:shd w:val="clear" w:color="auto" w:fill="CCFFCC"/>
                <w:lang w:eastAsia="en-US"/>
              </w:rPr>
              <w:t>Sistema</w:t>
            </w:r>
            <w:r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 xml:space="preserve"> d’accés</w:t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Lliure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Procediment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 xml:space="preserve">Concurs de mèrits </w:t>
            </w:r>
            <w:proofErr w:type="spellStart"/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Exp</w:t>
            </w:r>
            <w:proofErr w:type="spellEnd"/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 xml:space="preserve"> 2154/2020</w:t>
            </w:r>
          </w:p>
        </w:tc>
      </w:tr>
      <w:tr w:rsidR="00DE477E" w:rsidTr="00E066A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TÍTOLS ACADÈMICS OFICIALS</w:t>
            </w:r>
          </w:p>
        </w:tc>
      </w:tr>
      <w:tr w:rsidR="00DE477E" w:rsidTr="00E066AD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Títol acadèmic convocatòria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Haga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clic o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pulse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aquí para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escribir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texto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.</w:t>
            </w:r>
          </w:p>
        </w:tc>
      </w:tr>
      <w:tr w:rsidR="00DE477E" w:rsidTr="00E066AD"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Centre d’expedició i any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Haga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clic o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pulse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aquí para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escribir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texto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.</w:t>
            </w:r>
          </w:p>
        </w:tc>
      </w:tr>
      <w:tr w:rsidR="00DE477E" w:rsidTr="00E066A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ALTRES DADES</w:t>
            </w:r>
          </w:p>
        </w:tc>
      </w:tr>
      <w:tr w:rsidR="00DE477E" w:rsidTr="00DE477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Certificat acreditatiu de nivell català exigit en la convocatòria o equivalent</w:t>
            </w:r>
          </w:p>
        </w:tc>
      </w:tr>
      <w:tr w:rsidR="00DE477E" w:rsidTr="00DE477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noProof/>
                <w:sz w:val="22"/>
                <w:szCs w:val="22"/>
                <w:lang w:eastAsia="es-ES"/>
              </w:rPr>
            </w:pP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Justificant abonament drets d’examen.</w:t>
            </w:r>
          </w:p>
        </w:tc>
      </w:tr>
      <w:tr w:rsidR="00DE477E" w:rsidTr="00DE477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Justificant d’estar a l’atur i no percebre cap prestació</w:t>
            </w:r>
            <w:r w:rsidR="00E066AD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 xml:space="preserve"> econòmica (inscrit com a deman</w:t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dant d’ocupació no ocupat, DONO o document de renovació de la demanda d’ocupació DARDO i certificat conforme no rep cap prestació econòmica)</w:t>
            </w:r>
          </w:p>
        </w:tc>
      </w:tr>
      <w:tr w:rsidR="00DE477E" w:rsidTr="00E066A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noProof/>
                <w:sz w:val="22"/>
                <w:szCs w:val="22"/>
                <w:lang w:eastAsia="es-ES"/>
              </w:rPr>
            </w:pPr>
            <w:r>
              <w:rPr>
                <w:rFonts w:ascii="Helvetica" w:eastAsia="Calibri" w:hAnsi="Helvetica" w:cs="Helvetica"/>
                <w:b/>
                <w:noProof/>
                <w:sz w:val="22"/>
                <w:szCs w:val="22"/>
                <w:lang w:eastAsia="es-ES"/>
              </w:rPr>
              <w:t>5.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 xml:space="preserve">EXPOSICIÓ DE FETS I PETICIÓ  </w:t>
            </w:r>
          </w:p>
        </w:tc>
      </w:tr>
      <w:tr w:rsidR="00DE477E" w:rsidTr="00DE477E"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DECLARO</w:t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 xml:space="preserve"> que són certes totes les dades que es consignen en aquesta sol·licitud i l’annex de mèrits, incloent les condicions exigides a la base segona de les que regulen aquesta formació de borsa, que compleixo totes les condicions exigides per treballar a l’Administració pública i les condicions i requisits assenyalats especialment a les bases d’aquesta convocatòria, que em faig responsable de la veracitat de les dades contingudes en aquest document</w:t>
            </w:r>
          </w:p>
        </w:tc>
      </w:tr>
      <w:tr w:rsidR="00DE477E" w:rsidTr="00DE477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Autoritzo a l’Ajuntament de la Roca del Vallès a sol·licitar a altres administracions totes aquelles dades que siguin necessàries per al desenvolupament d’aquest procediment</w:t>
            </w:r>
          </w:p>
        </w:tc>
      </w:tr>
      <w:tr w:rsidR="00DE477E" w:rsidTr="00DE477E">
        <w:trPr>
          <w:trHeight w:val="379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SOL·LICITO</w:t>
            </w: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 xml:space="preserve"> ser admès/a en la convocatòria especificada en el punt 2 d’aquesta sol·licitud</w:t>
            </w:r>
          </w:p>
        </w:tc>
      </w:tr>
      <w:tr w:rsidR="00DE477E" w:rsidTr="00DE477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Lloc i data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Haga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clic o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pulse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aquí para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escribir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texto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.</w:t>
            </w:r>
          </w:p>
        </w:tc>
      </w:tr>
      <w:tr w:rsidR="00DE477E" w:rsidTr="00DE477E">
        <w:trPr>
          <w:trHeight w:val="5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Signatura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  <w:p w:rsidR="00A4075A" w:rsidRDefault="00A4075A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  <w:p w:rsidR="00A4075A" w:rsidRDefault="00A4075A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</w:tbl>
    <w:p w:rsidR="00DE477E" w:rsidRDefault="00DE477E" w:rsidP="00DE477E">
      <w:pPr>
        <w:suppressAutoHyphens w:val="0"/>
        <w:spacing w:after="160" w:line="252" w:lineRule="auto"/>
        <w:jc w:val="both"/>
        <w:rPr>
          <w:rFonts w:ascii="Helvetica" w:eastAsia="Calibri" w:hAnsi="Helvetica" w:cs="Helvetica"/>
          <w:sz w:val="22"/>
          <w:szCs w:val="22"/>
          <w:lang w:eastAsia="en-US"/>
        </w:rPr>
      </w:pPr>
      <w:r>
        <w:rPr>
          <w:rFonts w:ascii="Helvetica" w:eastAsia="Calibri" w:hAnsi="Helvetica" w:cs="Helvetica"/>
          <w:sz w:val="22"/>
          <w:szCs w:val="22"/>
          <w:lang w:eastAsia="en-US"/>
        </w:rPr>
        <w:br w:type="page"/>
      </w:r>
    </w:p>
    <w:tbl>
      <w:tblPr>
        <w:tblStyle w:val="Tablaconcuadrcula"/>
        <w:tblW w:w="9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32"/>
        <w:gridCol w:w="6403"/>
        <w:gridCol w:w="1865"/>
      </w:tblGrid>
      <w:tr w:rsidR="00E066AD" w:rsidTr="00E066A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noProof/>
                <w:sz w:val="22"/>
                <w:szCs w:val="22"/>
                <w:lang w:val="es-ES" w:eastAsia="es-ES"/>
              </w:rPr>
            </w:pPr>
            <w:r>
              <w:rPr>
                <w:rFonts w:ascii="Helvetica" w:eastAsia="Calibri" w:hAnsi="Helvetica" w:cs="Helvetica"/>
                <w:b/>
                <w:noProof/>
                <w:sz w:val="22"/>
                <w:szCs w:val="22"/>
                <w:lang w:eastAsia="es-ES"/>
              </w:rPr>
              <w:lastRenderedPageBreak/>
              <w:t>DOC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MÈRIT ( si necessiteu més espai podeu consignar-ho en un full annex)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Helvetica" w:eastAsia="Calibri" w:hAnsi="Helvetica" w:cs="Helvetica"/>
                <w:b/>
                <w:sz w:val="22"/>
                <w:szCs w:val="22"/>
                <w:u w:val="single"/>
                <w:lang w:eastAsia="en-US"/>
              </w:rPr>
              <w:t>Puntuació</w:t>
            </w:r>
          </w:p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Helvetica" w:eastAsia="Calibri" w:hAnsi="Helvetica" w:cs="Helvetica"/>
                <w:b/>
                <w:sz w:val="22"/>
                <w:szCs w:val="22"/>
                <w:u w:val="single"/>
                <w:lang w:eastAsia="en-US"/>
              </w:rPr>
              <w:t>No omplir</w:t>
            </w:r>
          </w:p>
        </w:tc>
      </w:tr>
      <w:tr w:rsidR="00DE477E" w:rsidTr="00E066A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numPr>
                <w:ilvl w:val="0"/>
                <w:numId w:val="1"/>
              </w:numPr>
              <w:suppressAutoHyphens w:val="0"/>
              <w:spacing w:after="160" w:line="252" w:lineRule="auto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Haga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clic o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pulse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aquí para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escribir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texto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DE477E" w:rsidTr="00E066A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numPr>
                <w:ilvl w:val="0"/>
                <w:numId w:val="1"/>
              </w:numPr>
              <w:suppressAutoHyphens w:val="0"/>
              <w:spacing w:after="160" w:line="252" w:lineRule="auto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Haga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clic o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pulse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aquí para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escribir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texto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DE477E" w:rsidTr="00E066A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numPr>
                <w:ilvl w:val="0"/>
                <w:numId w:val="1"/>
              </w:numPr>
              <w:suppressAutoHyphens w:val="0"/>
              <w:spacing w:after="160" w:line="252" w:lineRule="auto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Haga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clic o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pulse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aq</w:t>
            </w:r>
            <w:bookmarkStart w:id="0" w:name="_GoBack"/>
            <w:bookmarkEnd w:id="0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uí para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escribir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texto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DE477E" w:rsidTr="00E066A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numPr>
                <w:ilvl w:val="0"/>
                <w:numId w:val="1"/>
              </w:numPr>
              <w:suppressAutoHyphens w:val="0"/>
              <w:spacing w:after="160" w:line="252" w:lineRule="auto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Haga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clic o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pulse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aquí para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escribir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texto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DE477E" w:rsidTr="00E066A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numPr>
                <w:ilvl w:val="0"/>
                <w:numId w:val="1"/>
              </w:numPr>
              <w:suppressAutoHyphens w:val="0"/>
              <w:spacing w:after="160" w:line="252" w:lineRule="auto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Haga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clic o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pulse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aquí para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escribir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texto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DE477E" w:rsidTr="00E066A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numPr>
                <w:ilvl w:val="0"/>
                <w:numId w:val="1"/>
              </w:numPr>
              <w:suppressAutoHyphens w:val="0"/>
              <w:spacing w:after="160" w:line="252" w:lineRule="auto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Haga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clic o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pulse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aquí para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escribir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texto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DE477E" w:rsidTr="00E066A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numPr>
                <w:ilvl w:val="0"/>
                <w:numId w:val="1"/>
              </w:numPr>
              <w:suppressAutoHyphens w:val="0"/>
              <w:spacing w:after="160" w:line="252" w:lineRule="auto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Haga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clic o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pulse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aquí para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escribir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texto</w:t>
            </w:r>
            <w:proofErr w:type="spellEnd"/>
            <w:r>
              <w:rPr>
                <w:rFonts w:ascii="Helvetica" w:eastAsia="Calibri" w:hAnsi="Helvetica" w:cs="Helvetica"/>
                <w:color w:val="80808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DE477E" w:rsidTr="00E066A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numPr>
                <w:ilvl w:val="0"/>
                <w:numId w:val="1"/>
              </w:numPr>
              <w:suppressAutoHyphens w:val="0"/>
              <w:spacing w:after="160" w:line="252" w:lineRule="auto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DE477E" w:rsidTr="00E066A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numPr>
                <w:ilvl w:val="0"/>
                <w:numId w:val="1"/>
              </w:numPr>
              <w:suppressAutoHyphens w:val="0"/>
              <w:spacing w:after="160" w:line="252" w:lineRule="auto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DE477E" w:rsidTr="00E066A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numPr>
                <w:ilvl w:val="0"/>
                <w:numId w:val="1"/>
              </w:numPr>
              <w:suppressAutoHyphens w:val="0"/>
              <w:spacing w:after="160" w:line="252" w:lineRule="auto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DE477E" w:rsidTr="00E066A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numPr>
                <w:ilvl w:val="0"/>
                <w:numId w:val="1"/>
              </w:numPr>
              <w:suppressAutoHyphens w:val="0"/>
              <w:spacing w:after="160" w:line="252" w:lineRule="auto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DE477E" w:rsidTr="00E066A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numPr>
                <w:ilvl w:val="0"/>
                <w:numId w:val="1"/>
              </w:numPr>
              <w:suppressAutoHyphens w:val="0"/>
              <w:spacing w:after="160" w:line="252" w:lineRule="auto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DE477E" w:rsidTr="00E066A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numPr>
                <w:ilvl w:val="0"/>
                <w:numId w:val="1"/>
              </w:numPr>
              <w:suppressAutoHyphens w:val="0"/>
              <w:spacing w:after="160" w:line="252" w:lineRule="auto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DE477E" w:rsidTr="00E066A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numPr>
                <w:ilvl w:val="0"/>
                <w:numId w:val="1"/>
              </w:numPr>
              <w:suppressAutoHyphens w:val="0"/>
              <w:spacing w:after="160" w:line="252" w:lineRule="auto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DE477E" w:rsidTr="00E066A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numPr>
                <w:ilvl w:val="0"/>
                <w:numId w:val="1"/>
              </w:numPr>
              <w:suppressAutoHyphens w:val="0"/>
              <w:spacing w:after="160" w:line="252" w:lineRule="auto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DE477E" w:rsidTr="00E066A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numPr>
                <w:ilvl w:val="0"/>
                <w:numId w:val="1"/>
              </w:numPr>
              <w:suppressAutoHyphens w:val="0"/>
              <w:spacing w:after="160" w:line="252" w:lineRule="auto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DE477E" w:rsidTr="00E066A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numPr>
                <w:ilvl w:val="0"/>
                <w:numId w:val="1"/>
              </w:numPr>
              <w:suppressAutoHyphens w:val="0"/>
              <w:spacing w:after="160" w:line="252" w:lineRule="auto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DE477E" w:rsidTr="00E066A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numPr>
                <w:ilvl w:val="0"/>
                <w:numId w:val="1"/>
              </w:numPr>
              <w:suppressAutoHyphens w:val="0"/>
              <w:spacing w:after="160" w:line="252" w:lineRule="auto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DE477E" w:rsidTr="00E066A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numPr>
                <w:ilvl w:val="0"/>
                <w:numId w:val="1"/>
              </w:numPr>
              <w:suppressAutoHyphens w:val="0"/>
              <w:spacing w:after="160" w:line="252" w:lineRule="auto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DE477E" w:rsidTr="00E066A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numPr>
                <w:ilvl w:val="0"/>
                <w:numId w:val="1"/>
              </w:numPr>
              <w:suppressAutoHyphens w:val="0"/>
              <w:spacing w:after="160" w:line="252" w:lineRule="auto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DE477E" w:rsidTr="00E066A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numPr>
                <w:ilvl w:val="0"/>
                <w:numId w:val="1"/>
              </w:numPr>
              <w:suppressAutoHyphens w:val="0"/>
              <w:spacing w:after="160" w:line="252" w:lineRule="auto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DE477E" w:rsidTr="00E066A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numPr>
                <w:ilvl w:val="0"/>
                <w:numId w:val="1"/>
              </w:numPr>
              <w:suppressAutoHyphens w:val="0"/>
              <w:spacing w:after="160" w:line="252" w:lineRule="auto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DE477E" w:rsidTr="00E066A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numPr>
                <w:ilvl w:val="0"/>
                <w:numId w:val="1"/>
              </w:numPr>
              <w:suppressAutoHyphens w:val="0"/>
              <w:spacing w:after="160" w:line="252" w:lineRule="auto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DE477E" w:rsidTr="00E066A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numPr>
                <w:ilvl w:val="0"/>
                <w:numId w:val="1"/>
              </w:numPr>
              <w:suppressAutoHyphens w:val="0"/>
              <w:spacing w:after="160" w:line="252" w:lineRule="auto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DE477E" w:rsidTr="00E066A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numPr>
                <w:ilvl w:val="0"/>
                <w:numId w:val="1"/>
              </w:numPr>
              <w:suppressAutoHyphens w:val="0"/>
              <w:spacing w:after="160" w:line="252" w:lineRule="auto"/>
              <w:contextualSpacing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E477E" w:rsidRDefault="00DE477E">
            <w:pPr>
              <w:suppressAutoHyphens w:val="0"/>
              <w:jc w:val="both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</w:tbl>
    <w:p w:rsidR="00DE477E" w:rsidRDefault="00DE477E" w:rsidP="00DE477E">
      <w:pPr>
        <w:suppressAutoHyphens w:val="0"/>
        <w:spacing w:after="160" w:line="252" w:lineRule="auto"/>
        <w:jc w:val="both"/>
        <w:rPr>
          <w:rFonts w:ascii="Helvetica" w:eastAsia="Calibri" w:hAnsi="Helvetica" w:cs="Helvetica"/>
          <w:b/>
          <w:i/>
          <w:sz w:val="22"/>
          <w:szCs w:val="22"/>
          <w:u w:val="single"/>
          <w:lang w:eastAsia="en-US"/>
        </w:rPr>
      </w:pPr>
    </w:p>
    <w:p w:rsidR="00DE477E" w:rsidRDefault="00DE477E" w:rsidP="00DE477E">
      <w:pPr>
        <w:suppressAutoHyphens w:val="0"/>
        <w:spacing w:after="160" w:line="252" w:lineRule="auto"/>
        <w:jc w:val="both"/>
        <w:rPr>
          <w:rFonts w:ascii="Helvetica" w:eastAsia="Calibri" w:hAnsi="Helvetica" w:cs="Helvetica"/>
          <w:b/>
          <w:i/>
          <w:sz w:val="22"/>
          <w:szCs w:val="22"/>
          <w:u w:val="single"/>
          <w:lang w:eastAsia="en-US"/>
        </w:rPr>
      </w:pPr>
    </w:p>
    <w:p w:rsidR="00DE477E" w:rsidRDefault="00DE477E" w:rsidP="00DE477E">
      <w:pPr>
        <w:suppressAutoHyphens w:val="0"/>
        <w:spacing w:after="160" w:line="252" w:lineRule="auto"/>
        <w:jc w:val="both"/>
        <w:rPr>
          <w:rFonts w:ascii="Helvetica" w:eastAsia="Calibri" w:hAnsi="Helvetica" w:cs="Helvetica"/>
          <w:b/>
          <w:i/>
          <w:sz w:val="22"/>
          <w:szCs w:val="22"/>
          <w:u w:val="single"/>
          <w:lang w:eastAsia="en-US"/>
        </w:rPr>
      </w:pPr>
    </w:p>
    <w:p w:rsidR="00DE477E" w:rsidRDefault="00DE477E" w:rsidP="00DE477E">
      <w:pPr>
        <w:suppressAutoHyphens w:val="0"/>
        <w:spacing w:after="160" w:line="252" w:lineRule="auto"/>
        <w:jc w:val="both"/>
        <w:rPr>
          <w:rFonts w:ascii="Helvetica" w:eastAsia="Calibri" w:hAnsi="Helvetica" w:cs="Helvetica"/>
          <w:b/>
          <w:i/>
          <w:sz w:val="22"/>
          <w:szCs w:val="22"/>
          <w:u w:val="single"/>
          <w:lang w:eastAsia="en-US"/>
        </w:rPr>
      </w:pPr>
      <w:r>
        <w:rPr>
          <w:rFonts w:ascii="Helvetica" w:eastAsia="Calibri" w:hAnsi="Helvetica" w:cs="Helvetica"/>
          <w:b/>
          <w:i/>
          <w:sz w:val="22"/>
          <w:szCs w:val="22"/>
          <w:u w:val="single"/>
          <w:lang w:eastAsia="en-US"/>
        </w:rPr>
        <w:t xml:space="preserve">Instruccions </w:t>
      </w:r>
    </w:p>
    <w:p w:rsidR="00DE477E" w:rsidRDefault="00DE477E" w:rsidP="00DE477E">
      <w:pPr>
        <w:suppressAutoHyphens w:val="0"/>
        <w:spacing w:after="160" w:line="252" w:lineRule="auto"/>
        <w:jc w:val="both"/>
        <w:rPr>
          <w:rFonts w:ascii="Helvetica" w:eastAsia="Calibri" w:hAnsi="Helvetica" w:cs="Helvetica"/>
          <w:sz w:val="22"/>
          <w:szCs w:val="22"/>
          <w:lang w:eastAsia="en-US"/>
        </w:rPr>
      </w:pPr>
      <w:r>
        <w:rPr>
          <w:rFonts w:ascii="Helvetica" w:eastAsia="Calibri" w:hAnsi="Helvetica" w:cs="Helvetica"/>
          <w:sz w:val="22"/>
          <w:szCs w:val="22"/>
          <w:lang w:eastAsia="en-US"/>
        </w:rPr>
        <w:t xml:space="preserve">Abans d’omplir-ho llegiu detalladament i detingudament les Bases específiques de la convocatòria. </w:t>
      </w:r>
    </w:p>
    <w:p w:rsidR="00DE477E" w:rsidRDefault="00DE477E" w:rsidP="00DE477E">
      <w:pPr>
        <w:suppressAutoHyphens w:val="0"/>
        <w:spacing w:after="160" w:line="252" w:lineRule="auto"/>
        <w:jc w:val="both"/>
        <w:rPr>
          <w:rFonts w:ascii="Helvetica" w:eastAsia="Calibri" w:hAnsi="Helvetica" w:cs="Helvetica"/>
          <w:sz w:val="22"/>
          <w:szCs w:val="22"/>
          <w:lang w:eastAsia="en-US"/>
        </w:rPr>
      </w:pPr>
      <w:r>
        <w:rPr>
          <w:rFonts w:ascii="Helvetica" w:eastAsia="Calibri" w:hAnsi="Helvetica" w:cs="Helvetica"/>
          <w:sz w:val="22"/>
          <w:szCs w:val="22"/>
          <w:lang w:eastAsia="en-US"/>
        </w:rPr>
        <w:t xml:space="preserve">Empleneu les dades en </w:t>
      </w:r>
      <w:r>
        <w:rPr>
          <w:rFonts w:ascii="Helvetica" w:eastAsia="Calibri" w:hAnsi="Helvetica" w:cs="Helvetica"/>
          <w:i/>
          <w:sz w:val="22"/>
          <w:szCs w:val="22"/>
          <w:lang w:eastAsia="en-US"/>
        </w:rPr>
        <w:t>majúscules, a màquina o en bolígraf</w:t>
      </w:r>
      <w:r>
        <w:rPr>
          <w:rFonts w:ascii="Helvetica" w:eastAsia="Calibri" w:hAnsi="Helvetica" w:cs="Helvetica"/>
          <w:sz w:val="22"/>
          <w:szCs w:val="22"/>
          <w:lang w:eastAsia="en-US"/>
        </w:rPr>
        <w:t xml:space="preserve">. Assegureu-vos que la </w:t>
      </w:r>
      <w:r>
        <w:rPr>
          <w:rFonts w:ascii="Helvetica" w:eastAsia="Calibri" w:hAnsi="Helvetica" w:cs="Helvetica"/>
          <w:i/>
          <w:sz w:val="22"/>
          <w:szCs w:val="22"/>
          <w:lang w:eastAsia="en-US"/>
        </w:rPr>
        <w:t>lletra sigui clarament llegible i comprensible</w:t>
      </w:r>
      <w:r>
        <w:rPr>
          <w:rFonts w:ascii="Helvetica" w:eastAsia="Calibri" w:hAnsi="Helvetica" w:cs="Helvetica"/>
          <w:sz w:val="22"/>
          <w:szCs w:val="22"/>
          <w:lang w:eastAsia="en-US"/>
        </w:rPr>
        <w:t xml:space="preserve"> així com les dades introduïdes siguin correctes. No oblideu </w:t>
      </w:r>
      <w:r>
        <w:rPr>
          <w:rFonts w:ascii="Helvetica" w:eastAsia="Calibri" w:hAnsi="Helvetica" w:cs="Helvetica"/>
          <w:i/>
          <w:sz w:val="22"/>
          <w:szCs w:val="22"/>
          <w:lang w:eastAsia="en-US"/>
        </w:rPr>
        <w:t>signar- la</w:t>
      </w:r>
      <w:r>
        <w:rPr>
          <w:rFonts w:ascii="Helvetica" w:eastAsia="Calibri" w:hAnsi="Helvetica" w:cs="Helvetica"/>
          <w:sz w:val="22"/>
          <w:szCs w:val="22"/>
          <w:lang w:eastAsia="en-US"/>
        </w:rPr>
        <w:t xml:space="preserve">, per a que aquesta sigui vàlida. </w:t>
      </w:r>
    </w:p>
    <w:p w:rsidR="00DE477E" w:rsidRDefault="00DE477E" w:rsidP="00DE477E">
      <w:pPr>
        <w:suppressAutoHyphens w:val="0"/>
        <w:spacing w:after="160" w:line="252" w:lineRule="auto"/>
        <w:jc w:val="both"/>
        <w:rPr>
          <w:rFonts w:ascii="Helvetica" w:eastAsia="Calibri" w:hAnsi="Helvetica" w:cs="Helvetica"/>
          <w:sz w:val="22"/>
          <w:szCs w:val="22"/>
          <w:lang w:eastAsia="en-US"/>
        </w:rPr>
      </w:pPr>
      <w:r>
        <w:rPr>
          <w:rFonts w:ascii="Helvetica" w:eastAsia="Calibri" w:hAnsi="Helvetica" w:cs="Helvetica"/>
          <w:sz w:val="22"/>
          <w:szCs w:val="22"/>
          <w:lang w:eastAsia="en-US"/>
        </w:rPr>
        <w:t xml:space="preserve">S’ha de presentar sol·licitud de participació en el procés juntament amb tota la documentació que les bases exigeixin durant el termini de presentació de sol·licituds, que s’habilitarà a tal efecte. </w:t>
      </w:r>
    </w:p>
    <w:p w:rsidR="00DE477E" w:rsidRDefault="00DE477E" w:rsidP="00DE477E">
      <w:pPr>
        <w:suppressAutoHyphens w:val="0"/>
        <w:spacing w:after="160" w:line="252" w:lineRule="auto"/>
        <w:jc w:val="both"/>
        <w:rPr>
          <w:rFonts w:ascii="Helvetica" w:eastAsia="Calibri" w:hAnsi="Helvetica" w:cs="Helvetica"/>
          <w:sz w:val="22"/>
          <w:szCs w:val="22"/>
          <w:lang w:eastAsia="en-US"/>
        </w:rPr>
      </w:pPr>
      <w:r>
        <w:rPr>
          <w:rFonts w:ascii="Helvetica" w:eastAsia="Calibri" w:hAnsi="Helvetica" w:cs="Helvetica"/>
          <w:sz w:val="22"/>
          <w:szCs w:val="22"/>
          <w:lang w:eastAsia="en-US"/>
        </w:rPr>
        <w:t xml:space="preserve">Es recomana que la documentació dels mèrits a valorar es presenti, en mida DIN A4. En cas de presentació electrònica, es recomana que  la documentació sigui en format </w:t>
      </w:r>
      <w:proofErr w:type="spellStart"/>
      <w:r>
        <w:rPr>
          <w:rFonts w:ascii="Helvetica" w:eastAsia="Calibri" w:hAnsi="Helvetica" w:cs="Helvetica"/>
          <w:sz w:val="22"/>
          <w:szCs w:val="22"/>
          <w:lang w:eastAsia="en-US"/>
        </w:rPr>
        <w:t>pdf</w:t>
      </w:r>
      <w:proofErr w:type="spellEnd"/>
      <w:r>
        <w:rPr>
          <w:rFonts w:ascii="Helvetica" w:eastAsia="Calibri" w:hAnsi="Helvetica" w:cs="Helvetica"/>
          <w:sz w:val="22"/>
          <w:szCs w:val="22"/>
          <w:lang w:eastAsia="en-US"/>
        </w:rPr>
        <w:t xml:space="preserve"> i que cada document s’adjunti per separat. Es recomana no utilitzar format </w:t>
      </w:r>
      <w:proofErr w:type="spellStart"/>
      <w:r>
        <w:rPr>
          <w:rFonts w:ascii="Helvetica" w:eastAsia="Calibri" w:hAnsi="Helvetica" w:cs="Helvetica"/>
          <w:sz w:val="22"/>
          <w:szCs w:val="22"/>
          <w:lang w:eastAsia="en-US"/>
        </w:rPr>
        <w:t>jpg</w:t>
      </w:r>
      <w:proofErr w:type="spellEnd"/>
      <w:r>
        <w:rPr>
          <w:rFonts w:ascii="Helvetica" w:eastAsia="Calibri" w:hAnsi="Helvetica" w:cs="Helvetica"/>
          <w:sz w:val="22"/>
          <w:szCs w:val="22"/>
          <w:lang w:eastAsia="en-US"/>
        </w:rPr>
        <w:t xml:space="preserve"> o </w:t>
      </w:r>
      <w:proofErr w:type="spellStart"/>
      <w:r>
        <w:rPr>
          <w:rFonts w:ascii="Helvetica" w:eastAsia="Calibri" w:hAnsi="Helvetica" w:cs="Helvetica"/>
          <w:sz w:val="22"/>
          <w:szCs w:val="22"/>
          <w:lang w:eastAsia="en-US"/>
        </w:rPr>
        <w:t>jpeg</w:t>
      </w:r>
      <w:proofErr w:type="spellEnd"/>
      <w:r>
        <w:rPr>
          <w:rFonts w:ascii="Helvetica" w:eastAsia="Calibri" w:hAnsi="Helvetica" w:cs="Helvetica"/>
          <w:sz w:val="22"/>
          <w:szCs w:val="22"/>
          <w:lang w:eastAsia="en-US"/>
        </w:rPr>
        <w:t xml:space="preserve"> en la documentació presentada. Es recomana que la mida per cada document no sigui més gran d’1 MB i que tots els documents adjuntats siguin clarament llegibles. </w:t>
      </w:r>
    </w:p>
    <w:p w:rsidR="00DE477E" w:rsidRDefault="00DE477E" w:rsidP="00DE477E">
      <w:pPr>
        <w:suppressAutoHyphens w:val="0"/>
        <w:spacing w:after="160" w:line="252" w:lineRule="auto"/>
        <w:jc w:val="both"/>
        <w:rPr>
          <w:rFonts w:ascii="Helvetica" w:eastAsia="Calibri" w:hAnsi="Helvetica" w:cs="Helvetica"/>
          <w:sz w:val="22"/>
          <w:szCs w:val="22"/>
          <w:lang w:eastAsia="en-US"/>
        </w:rPr>
      </w:pPr>
      <w:r>
        <w:rPr>
          <w:rFonts w:ascii="Helvetica" w:eastAsia="Calibri" w:hAnsi="Helvetica" w:cs="Helvetica"/>
          <w:sz w:val="22"/>
          <w:szCs w:val="22"/>
          <w:lang w:eastAsia="en-US"/>
        </w:rPr>
        <w:lastRenderedPageBreak/>
        <w:t>S’adverteix que, si de la manca de seguiment de les recomanacions efectuades, resulta difícil la comprensió o la determinació de l’autenticitat del document presentat, la sol·licitud pot ser rebutjada.</w:t>
      </w:r>
    </w:p>
    <w:p w:rsidR="00DE477E" w:rsidRDefault="00DE477E" w:rsidP="00DE477E">
      <w:pPr>
        <w:suppressAutoHyphens w:val="0"/>
        <w:spacing w:after="160" w:line="252" w:lineRule="auto"/>
        <w:jc w:val="both"/>
        <w:rPr>
          <w:rFonts w:ascii="Helvetica" w:eastAsia="Calibri" w:hAnsi="Helvetica" w:cs="Helvetica"/>
          <w:sz w:val="22"/>
          <w:szCs w:val="22"/>
          <w:lang w:eastAsia="en-US"/>
        </w:rPr>
      </w:pPr>
    </w:p>
    <w:p w:rsidR="00DE477E" w:rsidRDefault="00DE477E" w:rsidP="00DE477E">
      <w:pPr>
        <w:suppressAutoHyphens w:val="0"/>
        <w:spacing w:after="160" w:line="252" w:lineRule="auto"/>
        <w:jc w:val="both"/>
        <w:rPr>
          <w:rFonts w:ascii="Helvetica" w:eastAsia="Calibri" w:hAnsi="Helvetica" w:cs="Helvetica"/>
          <w:sz w:val="22"/>
          <w:szCs w:val="22"/>
          <w:lang w:eastAsia="en-US"/>
        </w:rPr>
      </w:pPr>
      <w:r>
        <w:rPr>
          <w:rFonts w:ascii="Helvetica" w:eastAsia="Calibri" w:hAnsi="Helvetica" w:cs="Helvetica"/>
          <w:sz w:val="22"/>
          <w:szCs w:val="22"/>
          <w:lang w:eastAsia="en-US"/>
        </w:rPr>
        <w:t xml:space="preserve">Per tal de quedar exempts de la realització de la prova específica de català, adjunteu el certificat expedit per la Junta Permanent de Català o els certificats, diplomes, acreditacions i títols equivalents, corresponents al nivell exigit, si escau. </w:t>
      </w:r>
    </w:p>
    <w:p w:rsidR="00DE477E" w:rsidRDefault="00DE477E" w:rsidP="00DE477E">
      <w:pPr>
        <w:suppressAutoHyphens w:val="0"/>
        <w:spacing w:after="160" w:line="252" w:lineRule="auto"/>
        <w:jc w:val="both"/>
        <w:rPr>
          <w:rFonts w:ascii="Helvetica" w:eastAsia="Calibri" w:hAnsi="Helvetica" w:cs="Helvetica"/>
          <w:sz w:val="22"/>
          <w:szCs w:val="22"/>
          <w:lang w:eastAsia="en-US"/>
        </w:rPr>
      </w:pPr>
      <w:r>
        <w:rPr>
          <w:rFonts w:ascii="Helvetica" w:eastAsia="Calibri" w:hAnsi="Helvetica" w:cs="Helvetica"/>
          <w:sz w:val="22"/>
          <w:szCs w:val="22"/>
          <w:lang w:eastAsia="en-US"/>
        </w:rPr>
        <w:t xml:space="preserve">D’acord el que estableix l’art.13 del Reglament General de Protecció de Dades, les dades facilitades seran incloses en un tractament de dades responsabilitat de l’Ajuntament. Les dades no seran cedides a tercers, llevat requeriment per autoritat competent de conformitat amb les disposicions legals i reglamentàries aplicables, i seran utilitzades per gestionar el procés selectiu en el qual s’està participant. Un cop finalitzat el procés selectiu seran conservades per obligació legal com a part del procediment administratiu. </w:t>
      </w:r>
    </w:p>
    <w:p w:rsidR="00DE477E" w:rsidRDefault="00DE477E" w:rsidP="00DE477E">
      <w:pPr>
        <w:suppressAutoHyphens w:val="0"/>
        <w:spacing w:after="160" w:line="252" w:lineRule="auto"/>
        <w:jc w:val="both"/>
        <w:rPr>
          <w:rFonts w:ascii="Helvetica" w:eastAsia="Calibri" w:hAnsi="Helvetica" w:cs="Helvetica"/>
          <w:sz w:val="22"/>
          <w:szCs w:val="22"/>
          <w:lang w:eastAsia="en-US"/>
        </w:rPr>
      </w:pPr>
      <w:r>
        <w:rPr>
          <w:rFonts w:ascii="Helvetica" w:eastAsia="Calibri" w:hAnsi="Helvetica" w:cs="Helvetica"/>
          <w:sz w:val="22"/>
          <w:szCs w:val="22"/>
          <w:lang w:eastAsia="en-US"/>
        </w:rPr>
        <w:t xml:space="preserve">Per tal d’exercir els drets d’accés, rectificació, supressió i la resta de drets, els(les aspirants hauran de remetre un escrit dirigit al Delegat de Protecció de Dades o bé per mitjans electrònics o bé per mitjans electrònics o bé presencialment o per correu convencional a l’adreça següent: </w:t>
      </w:r>
      <w:hyperlink r:id="rId7" w:history="1">
        <w:r>
          <w:rPr>
            <w:rStyle w:val="Hipervnculo"/>
            <w:rFonts w:ascii="Helvetica" w:eastAsia="Calibri" w:hAnsi="Helvetica" w:cs="Helvetica"/>
            <w:sz w:val="22"/>
            <w:szCs w:val="22"/>
            <w:lang w:eastAsia="en-US"/>
          </w:rPr>
          <w:t>dpd.ajlaroca@diba.cat</w:t>
        </w:r>
      </w:hyperlink>
      <w:r>
        <w:rPr>
          <w:rFonts w:ascii="Helvetica" w:eastAsia="Calibri" w:hAnsi="Helvetica" w:cs="Helvetica"/>
          <w:color w:val="333333"/>
          <w:sz w:val="22"/>
          <w:szCs w:val="22"/>
          <w:lang w:eastAsia="en-US"/>
        </w:rPr>
        <w:t xml:space="preserve"> </w:t>
      </w:r>
      <w:r>
        <w:rPr>
          <w:rFonts w:ascii="Helvetica" w:eastAsia="Calibri" w:hAnsi="Helvetica" w:cs="Helvetica"/>
          <w:sz w:val="22"/>
          <w:szCs w:val="22"/>
          <w:lang w:eastAsia="en-US"/>
        </w:rPr>
        <w:t xml:space="preserve">o bé presencialment o per correu convencional a l’adreça següent: </w:t>
      </w:r>
    </w:p>
    <w:p w:rsidR="00DE477E" w:rsidRDefault="00DE477E" w:rsidP="00DE477E">
      <w:pPr>
        <w:pBdr>
          <w:between w:val="single" w:sz="4" w:space="1" w:color="auto"/>
        </w:pBdr>
        <w:shd w:val="clear" w:color="auto" w:fill="FFFFFF"/>
        <w:suppressAutoHyphens w:val="0"/>
        <w:spacing w:after="150"/>
        <w:jc w:val="both"/>
        <w:rPr>
          <w:rFonts w:ascii="Helvetica" w:hAnsi="Helvetica" w:cs="Helvetica"/>
          <w:color w:val="333333"/>
          <w:sz w:val="22"/>
          <w:szCs w:val="22"/>
          <w:lang w:eastAsia="en-US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  <w:lang w:eastAsia="en-US"/>
        </w:rPr>
        <w:t>Servei d’Assistència Municipal i Suport Estratègic – DPD ENS LOCALS</w:t>
      </w:r>
    </w:p>
    <w:p w:rsidR="00DE477E" w:rsidRDefault="00DE477E" w:rsidP="00DE477E">
      <w:pPr>
        <w:pBdr>
          <w:between w:val="single" w:sz="4" w:space="1" w:color="auto"/>
        </w:pBdr>
        <w:shd w:val="clear" w:color="auto" w:fill="FFFFFF"/>
        <w:suppressAutoHyphens w:val="0"/>
        <w:spacing w:after="150"/>
        <w:ind w:left="708"/>
        <w:jc w:val="both"/>
        <w:rPr>
          <w:rFonts w:ascii="Helvetica" w:hAnsi="Helvetica" w:cs="Helvetica"/>
          <w:color w:val="333333"/>
          <w:sz w:val="22"/>
          <w:szCs w:val="22"/>
          <w:lang w:eastAsia="en-US"/>
        </w:rPr>
      </w:pPr>
      <w:r>
        <w:rPr>
          <w:rFonts w:ascii="Helvetica" w:hAnsi="Helvetica" w:cs="Helvetica"/>
          <w:color w:val="333333"/>
          <w:sz w:val="22"/>
          <w:szCs w:val="22"/>
          <w:lang w:eastAsia="en-US"/>
        </w:rPr>
        <w:t>Diputació de Barcelona</w:t>
      </w:r>
    </w:p>
    <w:p w:rsidR="00DE477E" w:rsidRDefault="00DE477E" w:rsidP="00DE477E">
      <w:pPr>
        <w:pBdr>
          <w:between w:val="single" w:sz="4" w:space="1" w:color="auto"/>
        </w:pBdr>
        <w:shd w:val="clear" w:color="auto" w:fill="FFFFFF"/>
        <w:suppressAutoHyphens w:val="0"/>
        <w:spacing w:after="150"/>
        <w:ind w:left="708"/>
        <w:jc w:val="both"/>
        <w:rPr>
          <w:rFonts w:ascii="Helvetica" w:hAnsi="Helvetica" w:cs="Helvetica"/>
          <w:color w:val="333333"/>
          <w:sz w:val="22"/>
          <w:szCs w:val="22"/>
          <w:lang w:eastAsia="en-US"/>
        </w:rPr>
      </w:pPr>
      <w:r>
        <w:rPr>
          <w:rFonts w:ascii="Helvetica" w:hAnsi="Helvetica" w:cs="Helvetica"/>
          <w:color w:val="333333"/>
          <w:sz w:val="22"/>
          <w:szCs w:val="22"/>
          <w:lang w:eastAsia="en-US"/>
        </w:rPr>
        <w:t>Recinte Mundet. Ed Migjorn, bloc B, 2a planta</w:t>
      </w:r>
    </w:p>
    <w:p w:rsidR="00DE477E" w:rsidRDefault="00DE477E" w:rsidP="00DE477E">
      <w:pPr>
        <w:pBdr>
          <w:between w:val="single" w:sz="4" w:space="1" w:color="auto"/>
        </w:pBdr>
        <w:shd w:val="clear" w:color="auto" w:fill="FFFFFF"/>
        <w:suppressAutoHyphens w:val="0"/>
        <w:spacing w:after="150"/>
        <w:ind w:left="708"/>
        <w:jc w:val="both"/>
        <w:rPr>
          <w:rFonts w:ascii="Helvetica" w:hAnsi="Helvetica" w:cs="Helvetica"/>
          <w:color w:val="333333"/>
          <w:sz w:val="22"/>
          <w:szCs w:val="22"/>
          <w:lang w:eastAsia="en-US"/>
        </w:rPr>
      </w:pPr>
      <w:r>
        <w:rPr>
          <w:rFonts w:ascii="Helvetica" w:hAnsi="Helvetica" w:cs="Helvetica"/>
          <w:color w:val="333333"/>
          <w:sz w:val="22"/>
          <w:szCs w:val="22"/>
          <w:lang w:eastAsia="en-US"/>
        </w:rPr>
        <w:t>Passeig de la Vall d’Hebron, 171</w:t>
      </w:r>
    </w:p>
    <w:p w:rsidR="00DE477E" w:rsidRDefault="00DE477E" w:rsidP="00DE477E">
      <w:pPr>
        <w:pBdr>
          <w:between w:val="single" w:sz="4" w:space="1" w:color="auto"/>
        </w:pBdr>
        <w:shd w:val="clear" w:color="auto" w:fill="FFFFFF"/>
        <w:suppressAutoHyphens w:val="0"/>
        <w:spacing w:after="150"/>
        <w:ind w:left="708"/>
        <w:jc w:val="both"/>
        <w:rPr>
          <w:rFonts w:ascii="Helvetica" w:hAnsi="Helvetica" w:cs="Helvetica"/>
          <w:color w:val="333333"/>
          <w:sz w:val="22"/>
          <w:szCs w:val="22"/>
          <w:lang w:eastAsia="en-US"/>
        </w:rPr>
      </w:pPr>
      <w:r>
        <w:rPr>
          <w:rFonts w:ascii="Helvetica" w:hAnsi="Helvetica" w:cs="Helvetica"/>
          <w:color w:val="333333"/>
          <w:sz w:val="22"/>
          <w:szCs w:val="22"/>
          <w:lang w:eastAsia="en-US"/>
        </w:rPr>
        <w:t>08035 Barcelona</w:t>
      </w:r>
    </w:p>
    <w:p w:rsidR="00DE477E" w:rsidRDefault="00DE477E" w:rsidP="00DE477E">
      <w:pPr>
        <w:pBdr>
          <w:between w:val="single" w:sz="4" w:space="1" w:color="auto"/>
        </w:pBdr>
        <w:shd w:val="clear" w:color="auto" w:fill="FFFFFF"/>
        <w:suppressAutoHyphens w:val="0"/>
        <w:spacing w:after="150"/>
        <w:ind w:left="142" w:firstLine="566"/>
        <w:jc w:val="both"/>
        <w:rPr>
          <w:rFonts w:ascii="Helvetica" w:eastAsia="Calibri" w:hAnsi="Helvetica" w:cs="Helvetica"/>
          <w:b/>
          <w:sz w:val="22"/>
          <w:szCs w:val="22"/>
          <w:u w:val="single"/>
          <w:lang w:eastAsia="en-US"/>
        </w:rPr>
      </w:pPr>
      <w:r>
        <w:rPr>
          <w:rFonts w:ascii="Helvetica" w:hAnsi="Helvetica" w:cs="Helvetica"/>
          <w:color w:val="333333"/>
          <w:sz w:val="22"/>
          <w:szCs w:val="22"/>
          <w:lang w:eastAsia="en-US"/>
        </w:rPr>
        <w:t>Telèfon: 93 472 65 00</w:t>
      </w:r>
    </w:p>
    <w:p w:rsidR="001B677F" w:rsidRDefault="001B677F"/>
    <w:sectPr w:rsidR="001B677F" w:rsidSect="00DE477E">
      <w:head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77E" w:rsidRDefault="00DE477E" w:rsidP="00DE477E">
      <w:r>
        <w:separator/>
      </w:r>
    </w:p>
  </w:endnote>
  <w:endnote w:type="continuationSeparator" w:id="0">
    <w:p w:rsidR="00DE477E" w:rsidRDefault="00DE477E" w:rsidP="00DE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77E" w:rsidRDefault="00DE477E" w:rsidP="00DE477E">
      <w:r>
        <w:separator/>
      </w:r>
    </w:p>
  </w:footnote>
  <w:footnote w:type="continuationSeparator" w:id="0">
    <w:p w:rsidR="00DE477E" w:rsidRDefault="00DE477E" w:rsidP="00DE4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7E" w:rsidRDefault="00DE477E" w:rsidP="00DE477E">
    <w:pPr>
      <w:jc w:val="right"/>
      <w:rPr>
        <w:rFonts w:eastAsia="Calibri"/>
        <w:sz w:val="18"/>
        <w:szCs w:val="1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-49530</wp:posOffset>
          </wp:positionV>
          <wp:extent cx="2095500" cy="676275"/>
          <wp:effectExtent l="0" t="0" r="0" b="952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/>
        <w:sz w:val="18"/>
        <w:szCs w:val="18"/>
      </w:rPr>
      <w:t>C. Catalunya, 24</w:t>
    </w:r>
  </w:p>
  <w:p w:rsidR="00DE477E" w:rsidRDefault="00DE477E" w:rsidP="00DE477E">
    <w:pPr>
      <w:jc w:val="right"/>
      <w:rPr>
        <w:rFonts w:eastAsia="Calibri"/>
        <w:sz w:val="18"/>
        <w:szCs w:val="18"/>
      </w:rPr>
    </w:pPr>
    <w:r>
      <w:rPr>
        <w:rFonts w:eastAsia="Calibri"/>
        <w:sz w:val="18"/>
        <w:szCs w:val="18"/>
      </w:rPr>
      <w:t>08430 La Roca del Vallès</w:t>
    </w:r>
  </w:p>
  <w:p w:rsidR="00DE477E" w:rsidRDefault="00DE477E" w:rsidP="00DE477E">
    <w:pPr>
      <w:jc w:val="right"/>
      <w:rPr>
        <w:rFonts w:eastAsia="Calibri"/>
        <w:sz w:val="18"/>
        <w:szCs w:val="18"/>
      </w:rPr>
    </w:pPr>
    <w:r>
      <w:rPr>
        <w:rFonts w:eastAsia="Calibri"/>
        <w:sz w:val="18"/>
        <w:szCs w:val="18"/>
      </w:rPr>
      <w:t>Tel: 93 842 20 16</w:t>
    </w:r>
  </w:p>
  <w:p w:rsidR="00DE477E" w:rsidRDefault="00DE477E" w:rsidP="00DE477E">
    <w:pPr>
      <w:jc w:val="right"/>
      <w:rPr>
        <w:rFonts w:eastAsia="Calibri"/>
        <w:sz w:val="18"/>
        <w:szCs w:val="18"/>
      </w:rPr>
    </w:pPr>
    <w:hyperlink r:id="rId2" w:history="1">
      <w:r>
        <w:rPr>
          <w:rStyle w:val="Hipervnculo"/>
          <w:rFonts w:eastAsia="Calibri"/>
          <w:sz w:val="18"/>
          <w:szCs w:val="18"/>
        </w:rPr>
        <w:t>ajuntament@laroca.cat</w:t>
      </w:r>
    </w:hyperlink>
    <w:r>
      <w:rPr>
        <w:rFonts w:eastAsia="Calibri"/>
        <w:sz w:val="18"/>
        <w:szCs w:val="18"/>
      </w:rPr>
      <w:t xml:space="preserve"> </w:t>
    </w:r>
  </w:p>
  <w:p w:rsidR="00DE477E" w:rsidRDefault="00DE477E" w:rsidP="00DE477E">
    <w:pPr>
      <w:jc w:val="right"/>
      <w:rPr>
        <w:rFonts w:eastAsia="Calibri"/>
        <w:sz w:val="18"/>
        <w:szCs w:val="18"/>
      </w:rPr>
    </w:pPr>
    <w:hyperlink r:id="rId3" w:history="1">
      <w:r>
        <w:rPr>
          <w:rStyle w:val="Hipervnculo"/>
          <w:rFonts w:eastAsia="Calibri"/>
          <w:sz w:val="18"/>
          <w:szCs w:val="18"/>
        </w:rPr>
        <w:t>www.laroca.cat</w:t>
      </w:r>
    </w:hyperlink>
  </w:p>
  <w:p w:rsidR="00DE477E" w:rsidRDefault="00DE47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81902"/>
    <w:multiLevelType w:val="hybridMultilevel"/>
    <w:tmpl w:val="39AE4B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7E"/>
    <w:rsid w:val="001B677F"/>
    <w:rsid w:val="00A4075A"/>
    <w:rsid w:val="00DE477E"/>
    <w:rsid w:val="00E0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13A26"/>
  <w15:chartTrackingRefBased/>
  <w15:docId w15:val="{2233B7A3-142C-4A60-9989-919D5EC0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7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E477E"/>
    <w:rPr>
      <w:rFonts w:ascii="Times New Roman" w:hAnsi="Times New Roman" w:cs="Times New Roman" w:hint="default"/>
      <w:color w:val="0000FF"/>
      <w:u w:val="single"/>
    </w:rPr>
  </w:style>
  <w:style w:type="table" w:styleId="Tablaconcuadrcula">
    <w:name w:val="Table Grid"/>
    <w:basedOn w:val="Tablanormal"/>
    <w:uiPriority w:val="39"/>
    <w:rsid w:val="00DE47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E47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E477E"/>
    <w:rPr>
      <w:rFonts w:ascii="Times New Roman" w:eastAsia="Times New Roman" w:hAnsi="Times New Roman" w:cs="Times New Roman"/>
      <w:sz w:val="24"/>
      <w:szCs w:val="24"/>
      <w:lang w:val="ca-ES" w:eastAsia="zh-CN"/>
    </w:rPr>
  </w:style>
  <w:style w:type="paragraph" w:styleId="Piedepgina">
    <w:name w:val="footer"/>
    <w:basedOn w:val="Normal"/>
    <w:link w:val="PiedepginaCar"/>
    <w:uiPriority w:val="99"/>
    <w:unhideWhenUsed/>
    <w:rsid w:val="00DE47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77E"/>
    <w:rPr>
      <w:rFonts w:ascii="Times New Roman" w:eastAsia="Times New Roman" w:hAnsi="Times New Roman" w:cs="Times New Roman"/>
      <w:sz w:val="24"/>
      <w:szCs w:val="24"/>
      <w:lang w:val="ca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.ajlaroca@diba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roca.cat" TargetMode="External"/><Relationship Id="rId2" Type="http://schemas.openxmlformats.org/officeDocument/2006/relationships/hyperlink" Target="mailto:ajuntament@laroca.c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Satorres Alfonseda</dc:creator>
  <cp:keywords/>
  <dc:description/>
  <cp:lastModifiedBy>Marta Satorres Alfonseda</cp:lastModifiedBy>
  <cp:revision>3</cp:revision>
  <dcterms:created xsi:type="dcterms:W3CDTF">2021-04-22T11:02:00Z</dcterms:created>
  <dcterms:modified xsi:type="dcterms:W3CDTF">2021-04-22T11:12:00Z</dcterms:modified>
</cp:coreProperties>
</file>